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6024" w:rsidRPr="00526024" w:rsidP="00526024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5-0549</w:t>
      </w:r>
      <w:r w:rsidRPr="0052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/2604/2024</w:t>
      </w:r>
    </w:p>
    <w:p w:rsidR="00526024" w:rsidRPr="00526024" w:rsidP="00526024">
      <w:pPr>
        <w:tabs>
          <w:tab w:val="left" w:pos="3495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6024" w:rsidRPr="00526024" w:rsidP="0052602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526024" w:rsidRPr="00526024" w:rsidP="0052602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526024" w:rsidRPr="00526024" w:rsidP="00526024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26024" w:rsidRPr="00526024" w:rsidP="00526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Сургут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 апреля 2024 года</w:t>
      </w:r>
    </w:p>
    <w:p w:rsidR="00526024" w:rsidRPr="00526024" w:rsidP="00526024">
      <w:pPr>
        <w:tabs>
          <w:tab w:val="left" w:pos="36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Мировой судья судебного участка № 4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Сургутского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в помещении судебного участка, расположенном по адресу: г. Сургут, ул. Гагарина, д. 9,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лица, в отношении которого ведется производство по делу об административном правонарушении, предусмотренного частью 1 статьи 19.24 КоАП РФ – Власова М.А.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участием привлекаемого, свидетелей 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дело в отношении: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Власова Максима Алексеевича, 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****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ранее не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привлекавшегося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ответственности за совершение идентичного административного правонарушения, </w:t>
      </w:r>
    </w:p>
    <w:p w:rsidR="00526024" w:rsidRPr="00526024" w:rsidP="0052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УСТАНОВИЛ: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26024" w:rsidRPr="00526024" w:rsidP="0052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01.04.2024 в 09:50 в УПП № 11 УМВД России по г. Сургуту, расположенном по адресу: г. Сургут, ул. Маяковского, д. 34, установлено, что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лицом, в отношении которого решением Ленинского районного суда г. Кемерово от 13.09.2022 установлен административный надзор сроком на 8 лет, также этим же судом установлено административное ограничение в виде запрета пребывания вне жилого помещения, являющегося местом жительства, в период времени с 23.00 часов до 06.00 часов ежедневно, однако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.03.2024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мин. Власов М.А. не находился в кв.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улице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Сургута, тем самым отсутствовал по месту жительства, чем нарушил ограничение, установленное судом, в отсутствии признаков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преступления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статьей 314.1 УК РФ.</w:t>
      </w:r>
    </w:p>
    <w:p w:rsidR="00526024" w:rsidRPr="00526024" w:rsidP="0052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дела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 М.А.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вину в совершении данного административного правонарушения оспаривал, ходатайств не заявлял. Указал, что у участкового был его старый номер телефона, который он не помнит и он стучал в общую дверь на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коридоре  -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а по телефону не дозвонился ему, т.к. телефон он сменил, о чем знает инспектор по надзору. После этого случая на двери в коридоре убрали замок. </w:t>
      </w:r>
    </w:p>
    <w:p w:rsidR="00526024" w:rsidRPr="00526024" w:rsidP="0052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Допрошенный в качестве свидетеля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суду пояснил, что он проверял Власова М.А. по месту жительства, т.к. он проживает на его участке, приезжал, стучал в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дверь,  но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никто не открыл, телефон Власова М.А. был недоступен, им составлен протокол об административном правонарушении. С ним вместе был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входит в состав ДНД и от кого он отобрал объяснения. </w:t>
      </w:r>
    </w:p>
    <w:p w:rsidR="00526024" w:rsidRPr="00526024" w:rsidP="0052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Допрошенная в качестве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свидетеля  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суду пояснила, что является матерью привлекаемого, от дачи показаний не отказалась и пояснила, что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случая на двери в общем коридоре по согласованию с соседями убрали замок чтобы был доступ к их квартире. </w:t>
      </w:r>
    </w:p>
    <w:p w:rsidR="00526024" w:rsidRPr="00526024" w:rsidP="0052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материалы дела, заслушав объяснения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свидетелей </w:t>
      </w:r>
      <w:r w:rsidR="009E0EDE">
        <w:rPr>
          <w:rFonts w:ascii="Times New Roman" w:eastAsia="Times New Roman" w:hAnsi="Times New Roman" w:cs="Times New Roman"/>
          <w:sz w:val="28"/>
          <w:szCs w:val="28"/>
          <w:lang w:eastAsia="ru-RU"/>
        </w:rPr>
        <w:t>****,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="009E0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приходит к следующим выводам.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и обстоятельства совершения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Власовым М.А.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правонарушения подтверждаются доказательствами: протоколом об административном правонарушении 86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273466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от 01.04.2024; рапортом УУП ОП №2 УМВД России по г. Сургуту от 01.04.2024, актом посещения поднадзорного лица от 20.03.2024, объяснением </w:t>
      </w:r>
      <w:r w:rsidR="009E0EDE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****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>., Власова М.А., копией графика прибытия поднадзорного лица на регистрацию; копией заявления от 19.06.2023, копией заключения от 03.04.2023, копией предупреждения, копией официального предупреждения, копией решения Ленинского районного суда г. Кемерово от 13.09.2022, справкой на физ. лицо.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вменяемого административного правонарушения.</w:t>
      </w:r>
    </w:p>
    <w:p w:rsidR="00526024" w:rsidRPr="00526024" w:rsidP="0052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действиях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состав административного правонарушения, предусмотренного </w:t>
      </w:r>
      <w:r w:rsidRPr="00526024"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  <w:t>частью 1 статьи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 19.24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КоАП РФ –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Обстоятельством, смягчающим административную ответственность, предусмотренным статьей 4.2 КоАП РФ, судом признается факт осознания привлекаемым противоправности своего поведения.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отягчающих административную ответственность, предусмотренных ст. 4.3 КоАП РФ, суд не усматривает.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26024" w:rsidRPr="00526024" w:rsidP="005260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административного наказания, мировой судья в соответствии с частью 2 статьи 4.1 КоАП РФ, учитывает характер совершенного административного правонарушения, личность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526024"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  <w:t xml:space="preserve">,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имущественное положение, обстоятельства, смягчающие и отягчающие административную ответственность.</w:t>
      </w:r>
    </w:p>
    <w:p w:rsidR="00526024" w:rsidRPr="00526024" w:rsidP="0052602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изложенного, учитывая отношение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М.А.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совершенному правонарушению, суд назначает ему административное наказание в виде административного штрафа, поскольку указанный вид наказания является в данном случае справедливым и соразмерным содеянному.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526024" w:rsidRPr="00526024" w:rsidP="005260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526024" w:rsidRPr="00526024" w:rsidP="0052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Власова Максима Алексеевича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статьей 19.24 Кодекса Российской Федерации об административных правонарушениях, назначить ему административное наказание в виде административного штрафа в размере 1000 (одна тысяча) рублей.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526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Власову Максиму Алексеевичу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526024" w:rsidRPr="00526024" w:rsidP="00526024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– 0412365400595005492419176</w:t>
      </w:r>
      <w:r w:rsidRPr="005260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4" w:history="1">
        <w:r w:rsidRPr="005260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52602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пометкой «к делу №0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5-0549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/2604/2024»;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 </w:t>
      </w:r>
    </w:p>
    <w:p w:rsidR="00526024" w:rsidRPr="00526024" w:rsidP="0052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Сургутский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 участка № 4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526024" w:rsidRPr="00526024" w:rsidP="0052602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24" w:rsidRPr="00526024" w:rsidP="0052602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60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Н.В. Разумная</w:t>
      </w:r>
    </w:p>
    <w:p w:rsidR="00526024" w:rsidRPr="00526024" w:rsidP="0052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024" w:rsidRPr="00526024" w:rsidP="00526024"/>
    <w:p w:rsidR="00D81C8C"/>
    <w:sectPr w:rsidSect="006A354B">
      <w:headerReference w:type="default" r:id="rId5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23691930"/>
      <w:docPartObj>
        <w:docPartGallery w:val="Page Numbers (Top of Page)"/>
        <w:docPartUnique/>
      </w:docPartObj>
    </w:sdtPr>
    <w:sdtContent>
      <w:p w:rsidR="001F34A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DE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24"/>
    <w:rsid w:val="001F34AB"/>
    <w:rsid w:val="00526024"/>
    <w:rsid w:val="009E0EDE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669DB6-2CD7-40E8-A4C1-F0266C35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52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52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surgut4@mirsud86.ru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